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72B7" w14:textId="77777777" w:rsidR="00050AEA" w:rsidRPr="00EE138E" w:rsidRDefault="00050AEA" w:rsidP="00050AEA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E138E">
        <w:rPr>
          <w:rFonts w:ascii="Times New Roman" w:hAnsi="Times New Roman"/>
          <w:b/>
          <w:bCs/>
          <w:sz w:val="26"/>
          <w:szCs w:val="26"/>
        </w:rPr>
        <w:t>Regulamin</w:t>
      </w:r>
    </w:p>
    <w:p w14:paraId="3366ACA6" w14:textId="77777777" w:rsidR="00050AEA" w:rsidRPr="00EE138E" w:rsidRDefault="00050AEA" w:rsidP="00050AEA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E138E">
        <w:rPr>
          <w:rFonts w:ascii="Times New Roman" w:hAnsi="Times New Roman"/>
          <w:b/>
          <w:bCs/>
          <w:sz w:val="26"/>
          <w:szCs w:val="26"/>
        </w:rPr>
        <w:t xml:space="preserve">Nagrody Komitetu Nauk Zootechnicznych i Akwakultury </w:t>
      </w:r>
    </w:p>
    <w:p w14:paraId="04FA31CD" w14:textId="77777777" w:rsidR="00050AEA" w:rsidRPr="00EE138E" w:rsidRDefault="00050AEA" w:rsidP="00050AEA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Hlk49756372"/>
      <w:r w:rsidRPr="00EE138E">
        <w:rPr>
          <w:rFonts w:ascii="Times New Roman" w:hAnsi="Times New Roman"/>
          <w:b/>
          <w:bCs/>
          <w:sz w:val="26"/>
          <w:szCs w:val="26"/>
        </w:rPr>
        <w:t>Polskiej Akademii Nauk</w:t>
      </w:r>
    </w:p>
    <w:bookmarkEnd w:id="0"/>
    <w:p w14:paraId="0D55429E" w14:textId="77777777" w:rsidR="00050AEA" w:rsidRPr="00EE138E" w:rsidRDefault="00050AEA" w:rsidP="00050AEA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E96345" w14:textId="77777777" w:rsidR="00050AEA" w:rsidRPr="00EE138E" w:rsidRDefault="00050AEA" w:rsidP="00603E2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 xml:space="preserve">Komitet Nauk Zootechnicznych i Akwakultury Polskiej Akademii Nauk (KNZiA PAN), zwany dalej Komitetem, ustanawia </w:t>
      </w:r>
      <w:bookmarkStart w:id="1" w:name="_Hlk53074592"/>
      <w:r w:rsidRPr="00EE138E">
        <w:rPr>
          <w:rFonts w:cs="Calibri"/>
          <w:sz w:val="24"/>
          <w:szCs w:val="24"/>
        </w:rPr>
        <w:t xml:space="preserve">nagrodę, indywidualną lub zespołową, przyznawaną co dwa lata za wybitne osiągnięcie naukowe o dużym potencjale </w:t>
      </w:r>
      <w:bookmarkEnd w:id="1"/>
      <w:r w:rsidRPr="00EE138E">
        <w:rPr>
          <w:rFonts w:cs="Calibri"/>
          <w:sz w:val="24"/>
          <w:szCs w:val="24"/>
        </w:rPr>
        <w:t>wdrożeniowym lub za podręcznik akademicki, mieszczące się w zakresie dyscypliny zootechnika i rybactwo.</w:t>
      </w:r>
    </w:p>
    <w:p w14:paraId="06920691" w14:textId="77777777" w:rsidR="00050AEA" w:rsidRPr="00EE138E" w:rsidRDefault="00050AEA" w:rsidP="00603E2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 xml:space="preserve">Ogłoszenie o konkursie zostanie opublikowane na stronie internetowej KNZiA najpóźniej do końca roku, którego nagroda dotyczy. </w:t>
      </w:r>
    </w:p>
    <w:p w14:paraId="2B129A81" w14:textId="45A51D4C" w:rsidR="00050AEA" w:rsidRPr="00603E28" w:rsidRDefault="00050AEA" w:rsidP="00603E28">
      <w:pPr>
        <w:pStyle w:val="Akapitzlist"/>
        <w:numPr>
          <w:ilvl w:val="0"/>
          <w:numId w:val="26"/>
        </w:numPr>
        <w:spacing w:after="160" w:line="360" w:lineRule="auto"/>
        <w:jc w:val="both"/>
        <w:rPr>
          <w:rFonts w:cs="Calibri"/>
          <w:sz w:val="24"/>
          <w:szCs w:val="24"/>
        </w:rPr>
      </w:pPr>
      <w:r w:rsidRPr="00603E28">
        <w:rPr>
          <w:rFonts w:cs="Calibri"/>
          <w:sz w:val="24"/>
          <w:szCs w:val="24"/>
        </w:rPr>
        <w:t xml:space="preserve">Osiągnięcie powinno być udokumentowane pracami opublikowanymi w ostatnich trzech latach w czasopismach indeksowanych przez JCR. Wskazane jest załączenie poświadczeń (umów) o wdrożeniu. Potencjał wdrożeniowy osiągnięcia naukowego zostanie poddany ocenie eksperckiej. Zgłaszany do nagrody podręcznik akademicki powinien być wydany w </w:t>
      </w:r>
      <w:r w:rsidRPr="00603E28">
        <w:rPr>
          <w:rFonts w:cs="Calibri"/>
          <w:color w:val="000000"/>
          <w:sz w:val="24"/>
          <w:szCs w:val="24"/>
        </w:rPr>
        <w:t>ostatnich trzech latach poprzedzających przyznanie nagrody.</w:t>
      </w:r>
    </w:p>
    <w:p w14:paraId="03BE18B0" w14:textId="77777777" w:rsidR="00050AEA" w:rsidRPr="00EE138E" w:rsidRDefault="00050AEA" w:rsidP="00603E28">
      <w:pPr>
        <w:numPr>
          <w:ilvl w:val="0"/>
          <w:numId w:val="26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Wnioski, przygotowane według wzorów stanowiących załączniki do niniejszego regulaminu, mogą zostać zgłoszone przez:</w:t>
      </w:r>
    </w:p>
    <w:p w14:paraId="2EC5D8E7" w14:textId="77777777" w:rsidR="00050AEA" w:rsidRPr="00EE138E" w:rsidRDefault="00050AEA" w:rsidP="00050AEA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radę naukową dyscypliny podmiotu zatrudniającego co najmniej jednego z kandydatów do nagrody,</w:t>
      </w:r>
    </w:p>
    <w:p w14:paraId="771EDBE6" w14:textId="77777777" w:rsidR="00050AEA" w:rsidRPr="00EE138E" w:rsidRDefault="00050AEA" w:rsidP="00050AEA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radę naukową instytutu zatrudniającego co najmniej jednego z kandydatów do nagrody,</w:t>
      </w:r>
    </w:p>
    <w:p w14:paraId="75E6F96B" w14:textId="77777777" w:rsidR="00050AEA" w:rsidRPr="00EE138E" w:rsidRDefault="00050AEA" w:rsidP="00050AEA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co najmniej trzech członków Komitetu, nie pozostających w konflikcie interesów z autorem/współautorami osiągnięcia naukowego lub podręcznika akademickiego, o których mowa w pkt 1 Regulaminu.</w:t>
      </w:r>
    </w:p>
    <w:p w14:paraId="38FB693E" w14:textId="77777777" w:rsidR="00050AEA" w:rsidRPr="00EE138E" w:rsidRDefault="00050AEA" w:rsidP="00050AEA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Udział każdego z członków zespołu zgłaszanego do nagrody nie powinien być mniejszy niż 10%.</w:t>
      </w:r>
    </w:p>
    <w:p w14:paraId="2001549B" w14:textId="1D29DF89" w:rsidR="00050AEA" w:rsidRPr="00EE138E" w:rsidRDefault="00050AEA" w:rsidP="00050AEA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 xml:space="preserve">Wnioski w formie elektronicznej wraz z załącznikami </w:t>
      </w:r>
      <w:r w:rsidR="00EF68EE" w:rsidRPr="00EE138E">
        <w:rPr>
          <w:rFonts w:cs="Calibri"/>
          <w:sz w:val="24"/>
          <w:szCs w:val="24"/>
        </w:rPr>
        <w:t xml:space="preserve">należy </w:t>
      </w:r>
      <w:r w:rsidRPr="00EE138E">
        <w:rPr>
          <w:rFonts w:cs="Calibri"/>
          <w:sz w:val="24"/>
          <w:szCs w:val="24"/>
        </w:rPr>
        <w:t>przesłać na adres Sekretarza Komisji ds. Nagrody KNZiA w terminie do 28 lutego</w:t>
      </w:r>
      <w:r w:rsidR="00EF68EE" w:rsidRPr="00EE138E">
        <w:rPr>
          <w:rFonts w:cs="Calibri"/>
          <w:sz w:val="24"/>
          <w:szCs w:val="24"/>
        </w:rPr>
        <w:t xml:space="preserve"> roku </w:t>
      </w:r>
      <w:bookmarkStart w:id="2" w:name="_Hlk216204574"/>
      <w:r w:rsidR="00EF68EE" w:rsidRPr="00EE138E">
        <w:rPr>
          <w:rFonts w:cs="Calibri"/>
          <w:sz w:val="24"/>
          <w:szCs w:val="24"/>
        </w:rPr>
        <w:t>przyznawania nagrody</w:t>
      </w:r>
      <w:bookmarkEnd w:id="2"/>
      <w:r w:rsidRPr="00EE138E">
        <w:rPr>
          <w:rFonts w:cs="Calibri"/>
          <w:sz w:val="24"/>
          <w:szCs w:val="24"/>
        </w:rPr>
        <w:t>.</w:t>
      </w:r>
    </w:p>
    <w:p w14:paraId="6E17730E" w14:textId="77777777" w:rsidR="00050AEA" w:rsidRPr="00EE138E" w:rsidRDefault="00050AEA" w:rsidP="00050AEA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lastRenderedPageBreak/>
        <w:t>Komisja przedstawia, w formie protokołu, Komitetowi kandydatów do nagrody w terminie do 30 kwietnia. Członek Komisji nie uczestniczy w procedurze konkursowej jeśli występuje konflikt interesów z kandydatem/kandydatami do nagrody.</w:t>
      </w:r>
    </w:p>
    <w:p w14:paraId="14A5DB7F" w14:textId="77777777" w:rsidR="00050AEA" w:rsidRPr="00EE138E" w:rsidRDefault="00050AEA" w:rsidP="00050AEA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Komitet podejmuje decyzję w sprawie przyznania nagrody w głosowaniu tajnym, bezwzględną większością głosów, w terminie do 31 maja.</w:t>
      </w:r>
    </w:p>
    <w:p w14:paraId="39E250E8" w14:textId="77777777" w:rsidR="00050AEA" w:rsidRPr="00EE138E" w:rsidRDefault="00050AEA" w:rsidP="00050AEA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Nagroda ma charakter pozafinansowy.</w:t>
      </w:r>
    </w:p>
    <w:p w14:paraId="3A46AFD8" w14:textId="77777777" w:rsidR="00050AEA" w:rsidRPr="00EE138E" w:rsidRDefault="00050AEA" w:rsidP="00050AEA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Wręczenie nagrody odbywa się na posiedzeniu plenarnym Komitetu, a laureat zobowiązany jest do wygłoszenia referatu prezentującego nagrodzone osiągnięcie.</w:t>
      </w:r>
    </w:p>
    <w:p w14:paraId="44D4C9F6" w14:textId="77777777" w:rsidR="00050AEA" w:rsidRPr="00EE138E" w:rsidRDefault="00050AEA" w:rsidP="00050AEA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Komitet może nie przyznać nagrody w danym roku.</w:t>
      </w:r>
    </w:p>
    <w:p w14:paraId="3254A9B3" w14:textId="77777777" w:rsidR="00050AEA" w:rsidRPr="00EE138E" w:rsidRDefault="00050AEA" w:rsidP="00050AEA">
      <w:pPr>
        <w:numPr>
          <w:ilvl w:val="0"/>
          <w:numId w:val="25"/>
        </w:numPr>
        <w:spacing w:after="160" w:line="360" w:lineRule="auto"/>
        <w:contextualSpacing/>
        <w:jc w:val="both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W uzasadnionych przypadkach Komitet może przyznać jedno wyróżnienie, zgodnie z kryteriami określonymi dla nagrody.</w:t>
      </w:r>
    </w:p>
    <w:p w14:paraId="74FF0EDE" w14:textId="77777777" w:rsidR="00050AEA" w:rsidRPr="00EE138E" w:rsidRDefault="00050AEA" w:rsidP="00050AEA">
      <w:pPr>
        <w:spacing w:after="160" w:line="360" w:lineRule="auto"/>
        <w:contextualSpacing/>
        <w:rPr>
          <w:rFonts w:ascii="Times New Roman" w:hAnsi="Times New Roman"/>
          <w:sz w:val="24"/>
          <w:szCs w:val="24"/>
        </w:rPr>
      </w:pPr>
      <w:r w:rsidRPr="00EE138E">
        <w:br w:type="page"/>
      </w:r>
    </w:p>
    <w:p w14:paraId="77EA487E" w14:textId="77777777" w:rsidR="00050AEA" w:rsidRPr="00EE138E" w:rsidRDefault="00050AEA" w:rsidP="00050AEA">
      <w:pPr>
        <w:spacing w:after="160" w:line="360" w:lineRule="auto"/>
        <w:ind w:left="360"/>
        <w:jc w:val="right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Załącznik 1</w:t>
      </w:r>
    </w:p>
    <w:p w14:paraId="71EBEEB3" w14:textId="77777777" w:rsidR="00050AEA" w:rsidRPr="00EE138E" w:rsidRDefault="00050AEA" w:rsidP="00050AEA">
      <w:pPr>
        <w:spacing w:after="160" w:line="259" w:lineRule="auto"/>
        <w:jc w:val="center"/>
        <w:rPr>
          <w:rFonts w:cs="Calibri"/>
          <w:b/>
          <w:sz w:val="28"/>
          <w:szCs w:val="28"/>
        </w:rPr>
      </w:pPr>
      <w:r w:rsidRPr="00EE138E">
        <w:rPr>
          <w:rFonts w:cs="Calibri"/>
          <w:b/>
          <w:sz w:val="28"/>
          <w:szCs w:val="28"/>
        </w:rPr>
        <w:t>WNIOSEK</w:t>
      </w:r>
    </w:p>
    <w:p w14:paraId="03313CA5" w14:textId="77777777" w:rsidR="00050AEA" w:rsidRPr="00EE138E" w:rsidRDefault="00050AEA" w:rsidP="00050AEA">
      <w:pPr>
        <w:spacing w:after="160" w:line="259" w:lineRule="auto"/>
        <w:jc w:val="center"/>
        <w:rPr>
          <w:rFonts w:cs="Calibri"/>
          <w:b/>
          <w:sz w:val="24"/>
          <w:szCs w:val="24"/>
        </w:rPr>
      </w:pPr>
      <w:r w:rsidRPr="00EE138E">
        <w:rPr>
          <w:rFonts w:cs="Calibri"/>
          <w:b/>
          <w:sz w:val="24"/>
          <w:szCs w:val="24"/>
        </w:rPr>
        <w:t>o przyznanie indywidualnej Nagrody Komitetu Nauk Zootechnicznych i Akwakultury</w:t>
      </w:r>
    </w:p>
    <w:p w14:paraId="12F043E9" w14:textId="77777777" w:rsidR="00050AEA" w:rsidRPr="00EE138E" w:rsidRDefault="00050AEA" w:rsidP="00050AEA">
      <w:pPr>
        <w:spacing w:after="160" w:line="259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EE138E">
        <w:rPr>
          <w:rFonts w:cs="Calibri"/>
          <w:b/>
          <w:sz w:val="24"/>
          <w:szCs w:val="24"/>
        </w:rPr>
        <w:t>Polskiej Akademii Nauk</w:t>
      </w:r>
    </w:p>
    <w:p w14:paraId="2669FD71" w14:textId="77777777" w:rsidR="00050AEA" w:rsidRPr="00EE138E" w:rsidRDefault="00050AEA" w:rsidP="00050AEA">
      <w:pPr>
        <w:spacing w:after="160" w:line="259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EE138E">
        <w:rPr>
          <w:rFonts w:eastAsia="Times New Roman" w:cs="Calibri"/>
          <w:b/>
          <w:bCs/>
          <w:sz w:val="24"/>
          <w:szCs w:val="24"/>
          <w:lang w:eastAsia="pl-PL"/>
        </w:rPr>
        <w:t xml:space="preserve">za wybitne osiągnięcie naukowe o dużym potencjale wdrożeniowym / podręcznik akademicki* </w:t>
      </w:r>
    </w:p>
    <w:p w14:paraId="4B2CA095" w14:textId="77777777" w:rsidR="00050AEA" w:rsidRPr="00EE138E" w:rsidRDefault="00050AEA" w:rsidP="00050AEA">
      <w:pPr>
        <w:jc w:val="center"/>
        <w:rPr>
          <w:rFonts w:cs="Calibri"/>
        </w:rPr>
      </w:pPr>
    </w:p>
    <w:p w14:paraId="0A194761" w14:textId="77777777" w:rsidR="00050AEA" w:rsidRPr="00EE138E" w:rsidRDefault="00050AEA" w:rsidP="00050AEA">
      <w:pPr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Zgłaszam wniosek o przyznanie Nagrody KNZiA PAN</w:t>
      </w:r>
    </w:p>
    <w:p w14:paraId="06D40026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0E167638" w14:textId="77777777" w:rsidR="00050AEA" w:rsidRPr="00EE138E" w:rsidRDefault="00050AEA" w:rsidP="00050AEA">
      <w:pPr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Pani/Panu …………………………..………………………………………………………………………………………….</w:t>
      </w:r>
    </w:p>
    <w:p w14:paraId="0EC1EF9B" w14:textId="77777777" w:rsidR="00050AEA" w:rsidRPr="00EE138E" w:rsidRDefault="00050AEA" w:rsidP="00050AEA">
      <w:pPr>
        <w:rPr>
          <w:rFonts w:cs="Calibri"/>
        </w:rPr>
      </w:pPr>
      <w:r w:rsidRPr="00EE138E">
        <w:rPr>
          <w:rFonts w:cs="Calibri"/>
          <w:sz w:val="24"/>
          <w:szCs w:val="24"/>
        </w:rPr>
        <w:t xml:space="preserve">                                                    </w:t>
      </w:r>
      <w:r w:rsidRPr="00EE138E">
        <w:rPr>
          <w:rFonts w:cs="Calibri"/>
        </w:rPr>
        <w:t>(imię i nazwisko kandydata)</w:t>
      </w:r>
    </w:p>
    <w:p w14:paraId="4111B5B2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5F7443D4" w14:textId="77777777" w:rsidR="00050AEA" w:rsidRPr="00EE138E" w:rsidRDefault="00050AEA" w:rsidP="00050AEA">
      <w:pPr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 xml:space="preserve">Zatrudnionej/-mu …………………………………………………………………………………………………………. </w:t>
      </w:r>
    </w:p>
    <w:p w14:paraId="0A5B17E0" w14:textId="77777777" w:rsidR="00050AEA" w:rsidRPr="00EE138E" w:rsidRDefault="00050AEA" w:rsidP="00050AEA">
      <w:pPr>
        <w:rPr>
          <w:rFonts w:cs="Calibri"/>
        </w:rPr>
      </w:pPr>
      <w:r w:rsidRPr="00EE138E">
        <w:rPr>
          <w:rFonts w:cs="Calibri"/>
          <w:sz w:val="24"/>
          <w:szCs w:val="24"/>
        </w:rPr>
        <w:tab/>
      </w:r>
      <w:r w:rsidRPr="00EE138E">
        <w:rPr>
          <w:rFonts w:cs="Calibri"/>
          <w:sz w:val="24"/>
          <w:szCs w:val="24"/>
        </w:rPr>
        <w:tab/>
      </w:r>
      <w:r w:rsidRPr="00EE138E">
        <w:rPr>
          <w:rFonts w:cs="Calibri"/>
          <w:sz w:val="24"/>
          <w:szCs w:val="24"/>
        </w:rPr>
        <w:tab/>
      </w:r>
      <w:r w:rsidRPr="00EE138E">
        <w:rPr>
          <w:rFonts w:cs="Calibri"/>
          <w:sz w:val="24"/>
          <w:szCs w:val="24"/>
        </w:rPr>
        <w:tab/>
      </w:r>
      <w:r w:rsidRPr="00EE138E">
        <w:rPr>
          <w:rFonts w:cs="Calibri"/>
          <w:sz w:val="24"/>
          <w:szCs w:val="24"/>
        </w:rPr>
        <w:tab/>
      </w:r>
      <w:r w:rsidRPr="00EE138E">
        <w:rPr>
          <w:rFonts w:cs="Calibri"/>
          <w:sz w:val="24"/>
          <w:szCs w:val="24"/>
        </w:rPr>
        <w:tab/>
        <w:t xml:space="preserve">  </w:t>
      </w:r>
      <w:r w:rsidRPr="00EE138E">
        <w:rPr>
          <w:rFonts w:cs="Calibri"/>
        </w:rPr>
        <w:t>(miejsce pracy)</w:t>
      </w:r>
    </w:p>
    <w:p w14:paraId="63AFA984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65070F2F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5ADE5CEF" w14:textId="77777777" w:rsidR="00050AEA" w:rsidRPr="00EE138E" w:rsidRDefault="00050AEA" w:rsidP="00050AEA">
      <w:pPr>
        <w:spacing w:line="480" w:lineRule="auto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Uzasadnienie wniosku:</w:t>
      </w:r>
    </w:p>
    <w:p w14:paraId="1FA01504" w14:textId="77777777" w:rsidR="00050AEA" w:rsidRPr="00EE138E" w:rsidRDefault="00050AEA" w:rsidP="00050AEA">
      <w:pPr>
        <w:spacing w:line="480" w:lineRule="auto"/>
        <w:ind w:firstLine="426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Informacja na 2 – 4 stronach tekstu, w tym:</w:t>
      </w:r>
    </w:p>
    <w:p w14:paraId="5B530C46" w14:textId="77777777" w:rsidR="00050AEA" w:rsidRPr="00EE138E" w:rsidRDefault="00050AEA" w:rsidP="00050AEA">
      <w:pPr>
        <w:numPr>
          <w:ilvl w:val="0"/>
          <w:numId w:val="23"/>
        </w:numPr>
        <w:spacing w:after="160" w:line="480" w:lineRule="auto"/>
        <w:contextualSpacing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 xml:space="preserve">Charakterystyka aspektów naukowych i </w:t>
      </w:r>
      <w:r w:rsidRPr="00EE138E">
        <w:rPr>
          <w:rFonts w:cs="Calibri"/>
          <w:b/>
          <w:sz w:val="24"/>
          <w:szCs w:val="24"/>
        </w:rPr>
        <w:t xml:space="preserve">praktycznych </w:t>
      </w:r>
      <w:r w:rsidRPr="00EE138E">
        <w:rPr>
          <w:rFonts w:cs="Calibri"/>
          <w:sz w:val="24"/>
          <w:szCs w:val="24"/>
        </w:rPr>
        <w:t>badań;</w:t>
      </w:r>
    </w:p>
    <w:p w14:paraId="1C0AC0C2" w14:textId="77777777" w:rsidR="00050AEA" w:rsidRPr="00EE138E" w:rsidRDefault="00050AEA" w:rsidP="00050AEA">
      <w:pPr>
        <w:numPr>
          <w:ilvl w:val="0"/>
          <w:numId w:val="23"/>
        </w:numPr>
        <w:spacing w:after="160" w:line="480" w:lineRule="auto"/>
        <w:contextualSpacing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Wykaz publikacji naukowych i/lub patentów będących efektem badań;</w:t>
      </w:r>
    </w:p>
    <w:p w14:paraId="63919875" w14:textId="77777777" w:rsidR="00050AEA" w:rsidRPr="00EE138E" w:rsidRDefault="00050AEA" w:rsidP="00050AEA">
      <w:pPr>
        <w:numPr>
          <w:ilvl w:val="0"/>
          <w:numId w:val="23"/>
        </w:numPr>
        <w:spacing w:after="160" w:line="480" w:lineRule="auto"/>
        <w:contextualSpacing/>
        <w:rPr>
          <w:rFonts w:cs="Calibri"/>
          <w:sz w:val="18"/>
          <w:szCs w:val="18"/>
        </w:rPr>
      </w:pPr>
      <w:r w:rsidRPr="00EE138E">
        <w:rPr>
          <w:rFonts w:cs="Calibri"/>
          <w:sz w:val="24"/>
          <w:szCs w:val="24"/>
        </w:rPr>
        <w:t xml:space="preserve">Wskazanie konkretnych lub potencjalnych odbiorców wyników badań. </w:t>
      </w:r>
    </w:p>
    <w:p w14:paraId="6392B35E" w14:textId="77777777" w:rsidR="00050AEA" w:rsidRPr="00EE138E" w:rsidRDefault="00050AEA" w:rsidP="00050AEA">
      <w:pPr>
        <w:spacing w:line="480" w:lineRule="auto"/>
        <w:ind w:left="1429"/>
        <w:contextualSpacing/>
        <w:rPr>
          <w:rFonts w:cs="Calibri"/>
          <w:sz w:val="18"/>
          <w:szCs w:val="18"/>
        </w:rPr>
      </w:pPr>
    </w:p>
    <w:p w14:paraId="0DF80873" w14:textId="77777777" w:rsidR="00050AEA" w:rsidRPr="00EE138E" w:rsidRDefault="00050AEA" w:rsidP="00050AEA">
      <w:pPr>
        <w:spacing w:line="480" w:lineRule="auto"/>
        <w:ind w:left="1429"/>
        <w:contextualSpacing/>
        <w:rPr>
          <w:rFonts w:cs="Calibri"/>
          <w:sz w:val="18"/>
          <w:szCs w:val="18"/>
        </w:rPr>
      </w:pPr>
    </w:p>
    <w:p w14:paraId="7F68DB72" w14:textId="77777777" w:rsidR="00050AEA" w:rsidRPr="00EE138E" w:rsidRDefault="00050AEA" w:rsidP="00050AEA">
      <w:pPr>
        <w:spacing w:line="480" w:lineRule="auto"/>
        <w:ind w:left="1429"/>
        <w:contextualSpacing/>
        <w:rPr>
          <w:rFonts w:cs="Calibri"/>
          <w:sz w:val="18"/>
          <w:szCs w:val="18"/>
        </w:rPr>
      </w:pPr>
    </w:p>
    <w:p w14:paraId="74B7A30A" w14:textId="77777777" w:rsidR="00050AEA" w:rsidRPr="00EE138E" w:rsidRDefault="00050AEA" w:rsidP="00050AEA">
      <w:pPr>
        <w:spacing w:line="480" w:lineRule="auto"/>
        <w:rPr>
          <w:rFonts w:cs="Calibri"/>
          <w:sz w:val="18"/>
          <w:szCs w:val="18"/>
        </w:rPr>
      </w:pPr>
    </w:p>
    <w:p w14:paraId="43F6B5F0" w14:textId="77777777" w:rsidR="00050AEA" w:rsidRPr="00EE138E" w:rsidRDefault="00050AEA" w:rsidP="00050AEA">
      <w:pPr>
        <w:rPr>
          <w:rFonts w:cs="Calibri"/>
          <w:sz w:val="18"/>
          <w:szCs w:val="18"/>
        </w:rPr>
      </w:pPr>
      <w:r w:rsidRPr="00EE138E">
        <w:rPr>
          <w:rFonts w:cs="Calibri"/>
          <w:sz w:val="18"/>
          <w:szCs w:val="18"/>
        </w:rPr>
        <w:t>……………………………………..…………..………..</w:t>
      </w:r>
      <w:r w:rsidRPr="00EE138E">
        <w:rPr>
          <w:rFonts w:cs="Calibri"/>
          <w:sz w:val="18"/>
          <w:szCs w:val="18"/>
        </w:rPr>
        <w:tab/>
      </w:r>
      <w:r w:rsidRPr="00EE138E">
        <w:rPr>
          <w:rFonts w:cs="Calibri"/>
          <w:sz w:val="18"/>
          <w:szCs w:val="18"/>
        </w:rPr>
        <w:tab/>
      </w:r>
      <w:r w:rsidRPr="00EE138E">
        <w:rPr>
          <w:rFonts w:cs="Calibri"/>
          <w:sz w:val="18"/>
          <w:szCs w:val="18"/>
        </w:rPr>
        <w:tab/>
        <w:t xml:space="preserve">                    …………….……………………………………..</w:t>
      </w:r>
    </w:p>
    <w:p w14:paraId="6AAE830A" w14:textId="77777777" w:rsidR="00050AEA" w:rsidRPr="00EE138E" w:rsidRDefault="00050AEA" w:rsidP="00050AEA">
      <w:pPr>
        <w:rPr>
          <w:rFonts w:cs="Calibri"/>
          <w:sz w:val="24"/>
          <w:szCs w:val="24"/>
        </w:rPr>
      </w:pPr>
      <w:r w:rsidRPr="00EE138E">
        <w:rPr>
          <w:rFonts w:cs="Calibri"/>
          <w:sz w:val="18"/>
          <w:szCs w:val="18"/>
        </w:rPr>
        <w:t xml:space="preserve">         (miejscowość, data)</w:t>
      </w:r>
      <w:r w:rsidRPr="00EE138E">
        <w:rPr>
          <w:rFonts w:cs="Calibri"/>
          <w:sz w:val="18"/>
          <w:szCs w:val="18"/>
        </w:rPr>
        <w:tab/>
      </w:r>
      <w:r w:rsidRPr="00EE138E">
        <w:rPr>
          <w:rFonts w:cs="Calibri"/>
          <w:sz w:val="18"/>
          <w:szCs w:val="18"/>
        </w:rPr>
        <w:tab/>
        <w:t xml:space="preserve">                                                                                                   Zgłaszający </w:t>
      </w:r>
    </w:p>
    <w:p w14:paraId="43E60214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69EAA53C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69D1E52E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3452159D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4C140432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36F1DC0A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7793385B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65E5FB42" w14:textId="77777777" w:rsidR="00050AEA" w:rsidRPr="00EE138E" w:rsidRDefault="00050AEA" w:rsidP="00050AEA">
      <w:pPr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*niepotrzebne skreślić</w:t>
      </w:r>
    </w:p>
    <w:p w14:paraId="42E50B16" w14:textId="074D14B1" w:rsidR="00050AEA" w:rsidRPr="00EE138E" w:rsidRDefault="00050AEA">
      <w:pPr>
        <w:rPr>
          <w:rFonts w:ascii="Times New Roman" w:hAnsi="Times New Roman"/>
          <w:sz w:val="24"/>
          <w:szCs w:val="24"/>
        </w:rPr>
      </w:pPr>
      <w:r w:rsidRPr="00EE138E">
        <w:rPr>
          <w:rFonts w:ascii="Times New Roman" w:hAnsi="Times New Roman"/>
          <w:sz w:val="24"/>
          <w:szCs w:val="24"/>
        </w:rPr>
        <w:br w:type="page"/>
      </w:r>
    </w:p>
    <w:p w14:paraId="331F7084" w14:textId="77777777" w:rsidR="00050AEA" w:rsidRPr="00EE138E" w:rsidRDefault="00050AEA" w:rsidP="00050AEA">
      <w:pPr>
        <w:rPr>
          <w:rFonts w:ascii="Times New Roman" w:hAnsi="Times New Roman"/>
          <w:sz w:val="24"/>
          <w:szCs w:val="24"/>
        </w:rPr>
      </w:pPr>
    </w:p>
    <w:p w14:paraId="67E72B59" w14:textId="77777777" w:rsidR="00050AEA" w:rsidRPr="00EE138E" w:rsidRDefault="00050AEA" w:rsidP="00050AEA">
      <w:pPr>
        <w:jc w:val="right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Załącznik 2</w:t>
      </w:r>
    </w:p>
    <w:p w14:paraId="2A76E5CD" w14:textId="77777777" w:rsidR="00050AEA" w:rsidRPr="00EE138E" w:rsidRDefault="00050AEA" w:rsidP="00050AEA">
      <w:pPr>
        <w:jc w:val="center"/>
        <w:rPr>
          <w:rFonts w:cs="Calibri"/>
          <w:sz w:val="24"/>
          <w:szCs w:val="24"/>
        </w:rPr>
      </w:pPr>
    </w:p>
    <w:p w14:paraId="2E5AB59A" w14:textId="77777777" w:rsidR="00050AEA" w:rsidRPr="00EE138E" w:rsidRDefault="00050AEA" w:rsidP="00050AEA">
      <w:pPr>
        <w:jc w:val="center"/>
        <w:rPr>
          <w:rFonts w:cs="Calibri"/>
          <w:b/>
          <w:sz w:val="28"/>
          <w:szCs w:val="28"/>
        </w:rPr>
      </w:pPr>
      <w:r w:rsidRPr="00EE138E">
        <w:rPr>
          <w:rFonts w:cs="Calibri"/>
          <w:b/>
          <w:sz w:val="28"/>
          <w:szCs w:val="28"/>
        </w:rPr>
        <w:t>WNIOSEK</w:t>
      </w:r>
    </w:p>
    <w:p w14:paraId="68F59D66" w14:textId="77777777" w:rsidR="00050AEA" w:rsidRPr="00EE138E" w:rsidRDefault="00050AEA" w:rsidP="00050AEA">
      <w:pPr>
        <w:spacing w:after="160" w:line="259" w:lineRule="auto"/>
        <w:jc w:val="center"/>
        <w:rPr>
          <w:rFonts w:cs="Calibri"/>
          <w:b/>
          <w:sz w:val="24"/>
          <w:szCs w:val="24"/>
        </w:rPr>
      </w:pPr>
      <w:r w:rsidRPr="00EE138E">
        <w:rPr>
          <w:rFonts w:cs="Calibri"/>
          <w:b/>
          <w:sz w:val="24"/>
          <w:szCs w:val="24"/>
        </w:rPr>
        <w:t>o przyznanie zespołowej Nagrody Komitetu Nauk Zootechnicznych i Akwakultury</w:t>
      </w:r>
    </w:p>
    <w:p w14:paraId="31A444B2" w14:textId="77777777" w:rsidR="00050AEA" w:rsidRPr="00EE138E" w:rsidRDefault="00050AEA" w:rsidP="00050AEA">
      <w:pPr>
        <w:spacing w:after="160" w:line="259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EE138E">
        <w:rPr>
          <w:rFonts w:cs="Calibri"/>
          <w:b/>
          <w:sz w:val="24"/>
          <w:szCs w:val="24"/>
        </w:rPr>
        <w:t>Polskiej Akademii Nauk</w:t>
      </w:r>
    </w:p>
    <w:p w14:paraId="05EC370F" w14:textId="77777777" w:rsidR="00050AEA" w:rsidRPr="00EE138E" w:rsidRDefault="00050AEA" w:rsidP="00050AEA">
      <w:pPr>
        <w:spacing w:after="160" w:line="259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 w:rsidRPr="00EE138E">
        <w:rPr>
          <w:rFonts w:eastAsia="Times New Roman" w:cs="Calibri"/>
          <w:b/>
          <w:bCs/>
          <w:sz w:val="24"/>
          <w:szCs w:val="24"/>
          <w:lang w:eastAsia="pl-PL"/>
        </w:rPr>
        <w:t xml:space="preserve">za wybitne osiągnięcie naukowe o dużym potencjale wdrożeniowym / podręcznik akademicki* </w:t>
      </w:r>
    </w:p>
    <w:p w14:paraId="5208FE7C" w14:textId="77777777" w:rsidR="00050AEA" w:rsidRPr="00EE138E" w:rsidRDefault="00050AEA" w:rsidP="00050AEA">
      <w:pPr>
        <w:rPr>
          <w:rFonts w:cs="Calibri"/>
        </w:rPr>
      </w:pPr>
    </w:p>
    <w:p w14:paraId="3E17B230" w14:textId="77777777" w:rsidR="00050AEA" w:rsidRPr="00EE138E" w:rsidRDefault="00050AEA" w:rsidP="00050AEA">
      <w:pPr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 xml:space="preserve">Zgłaszam wniosek o przyznanie Nagrody KNZiA PAN zespołowi w składzie: </w:t>
      </w:r>
    </w:p>
    <w:p w14:paraId="2E1BBECB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834"/>
        <w:gridCol w:w="1848"/>
        <w:gridCol w:w="2404"/>
        <w:gridCol w:w="2415"/>
      </w:tblGrid>
      <w:tr w:rsidR="00050AEA" w:rsidRPr="00EE138E" w14:paraId="00FFBFCD" w14:textId="77777777" w:rsidTr="00B46F99">
        <w:tc>
          <w:tcPr>
            <w:tcW w:w="571" w:type="dxa"/>
          </w:tcPr>
          <w:p w14:paraId="7973460A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  <w:r w:rsidRPr="00EE138E">
              <w:rPr>
                <w:rFonts w:cs="Calibri"/>
                <w:sz w:val="24"/>
                <w:szCs w:val="24"/>
              </w:rPr>
              <w:t>L.p.</w:t>
            </w:r>
          </w:p>
        </w:tc>
        <w:tc>
          <w:tcPr>
            <w:tcW w:w="1834" w:type="dxa"/>
          </w:tcPr>
          <w:p w14:paraId="5652D4BC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  <w:r w:rsidRPr="00EE138E">
              <w:rPr>
                <w:rFonts w:cs="Calibri"/>
                <w:sz w:val="24"/>
                <w:szCs w:val="24"/>
              </w:rPr>
              <w:t>Imię i nazwisko</w:t>
            </w:r>
          </w:p>
        </w:tc>
        <w:tc>
          <w:tcPr>
            <w:tcW w:w="1848" w:type="dxa"/>
          </w:tcPr>
          <w:p w14:paraId="42B807BD" w14:textId="77777777" w:rsidR="00050AEA" w:rsidRPr="00EE138E" w:rsidRDefault="00050AEA" w:rsidP="00050AEA">
            <w:pPr>
              <w:ind w:right="-108"/>
              <w:rPr>
                <w:rFonts w:cs="Calibri"/>
                <w:sz w:val="24"/>
                <w:szCs w:val="24"/>
              </w:rPr>
            </w:pPr>
            <w:r w:rsidRPr="00EE138E">
              <w:rPr>
                <w:rFonts w:cs="Calibri"/>
                <w:sz w:val="24"/>
                <w:szCs w:val="24"/>
              </w:rPr>
              <w:t>Stopień naukowy</w:t>
            </w:r>
          </w:p>
        </w:tc>
        <w:tc>
          <w:tcPr>
            <w:tcW w:w="2404" w:type="dxa"/>
          </w:tcPr>
          <w:p w14:paraId="290DB687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  <w:r w:rsidRPr="00EE138E">
              <w:rPr>
                <w:rFonts w:cs="Calibri"/>
                <w:sz w:val="24"/>
                <w:szCs w:val="24"/>
              </w:rPr>
              <w:t>Miejsce pracy</w:t>
            </w:r>
          </w:p>
        </w:tc>
        <w:tc>
          <w:tcPr>
            <w:tcW w:w="2415" w:type="dxa"/>
          </w:tcPr>
          <w:p w14:paraId="0E201CDB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  <w:r w:rsidRPr="00EE138E">
              <w:rPr>
                <w:rFonts w:cs="Calibri"/>
                <w:sz w:val="24"/>
                <w:szCs w:val="24"/>
              </w:rPr>
              <w:t>% udział w nagrodzie</w:t>
            </w:r>
          </w:p>
        </w:tc>
      </w:tr>
      <w:tr w:rsidR="00050AEA" w:rsidRPr="00EE138E" w14:paraId="60A517F2" w14:textId="77777777" w:rsidTr="00B46F99">
        <w:tc>
          <w:tcPr>
            <w:tcW w:w="571" w:type="dxa"/>
          </w:tcPr>
          <w:p w14:paraId="6E6DBE76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0330AE68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D9F7C42" w14:textId="77777777" w:rsidR="00050AEA" w:rsidRPr="00EE138E" w:rsidRDefault="00050AEA" w:rsidP="00050AEA">
            <w:pPr>
              <w:ind w:right="-108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A6EDDD2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15" w:type="dxa"/>
          </w:tcPr>
          <w:p w14:paraId="3A40BD25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</w:tr>
      <w:tr w:rsidR="00050AEA" w:rsidRPr="00EE138E" w14:paraId="0868C148" w14:textId="77777777" w:rsidTr="00B46F99">
        <w:tc>
          <w:tcPr>
            <w:tcW w:w="571" w:type="dxa"/>
          </w:tcPr>
          <w:p w14:paraId="38948125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42B474D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B5B2D29" w14:textId="77777777" w:rsidR="00050AEA" w:rsidRPr="00EE138E" w:rsidRDefault="00050AEA" w:rsidP="00050AEA">
            <w:pPr>
              <w:ind w:right="-108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3E07614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15" w:type="dxa"/>
          </w:tcPr>
          <w:p w14:paraId="051EC498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</w:tr>
      <w:tr w:rsidR="00050AEA" w:rsidRPr="00EE138E" w14:paraId="6290DDEF" w14:textId="77777777" w:rsidTr="00B46F99">
        <w:tc>
          <w:tcPr>
            <w:tcW w:w="571" w:type="dxa"/>
          </w:tcPr>
          <w:p w14:paraId="35CB9444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E03B584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F57675D" w14:textId="77777777" w:rsidR="00050AEA" w:rsidRPr="00EE138E" w:rsidRDefault="00050AEA" w:rsidP="00050AEA">
            <w:pPr>
              <w:ind w:right="-108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7252F87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15" w:type="dxa"/>
          </w:tcPr>
          <w:p w14:paraId="189D3898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</w:tr>
      <w:tr w:rsidR="00050AEA" w:rsidRPr="00EE138E" w14:paraId="4057A694" w14:textId="77777777" w:rsidTr="00B46F99">
        <w:tc>
          <w:tcPr>
            <w:tcW w:w="571" w:type="dxa"/>
          </w:tcPr>
          <w:p w14:paraId="6A9EF4EF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F27703B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14:paraId="5709677E" w14:textId="77777777" w:rsidR="00050AEA" w:rsidRPr="00EE138E" w:rsidRDefault="00050AEA" w:rsidP="00050AEA">
            <w:pPr>
              <w:ind w:right="-108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ED42185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B16AF80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</w:tr>
      <w:tr w:rsidR="00050AEA" w:rsidRPr="00EE138E" w14:paraId="4C3FCB1D" w14:textId="77777777" w:rsidTr="00B46F99">
        <w:tc>
          <w:tcPr>
            <w:tcW w:w="571" w:type="dxa"/>
          </w:tcPr>
          <w:p w14:paraId="7D9E56E0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E77CAC8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848" w:type="dxa"/>
          </w:tcPr>
          <w:p w14:paraId="14AB3ACB" w14:textId="77777777" w:rsidR="00050AEA" w:rsidRPr="00EE138E" w:rsidRDefault="00050AEA" w:rsidP="00050AEA">
            <w:pPr>
              <w:ind w:right="-108"/>
              <w:rPr>
                <w:rFonts w:cs="Calibr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7FB32F3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2415" w:type="dxa"/>
          </w:tcPr>
          <w:p w14:paraId="4ADE4667" w14:textId="77777777" w:rsidR="00050AEA" w:rsidRPr="00EE138E" w:rsidRDefault="00050AEA" w:rsidP="00050AEA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465FEE61" w14:textId="77777777" w:rsidR="00050AEA" w:rsidRPr="00EE138E" w:rsidRDefault="00050AEA" w:rsidP="00050AEA">
      <w:pPr>
        <w:rPr>
          <w:rFonts w:cs="Calibri"/>
          <w:sz w:val="24"/>
          <w:szCs w:val="24"/>
        </w:rPr>
      </w:pPr>
    </w:p>
    <w:p w14:paraId="6948C6B8" w14:textId="77777777" w:rsidR="00050AEA" w:rsidRPr="00EE138E" w:rsidRDefault="00050AEA" w:rsidP="00050AEA">
      <w:pPr>
        <w:spacing w:line="480" w:lineRule="auto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Uzasadnienie wniosku:</w:t>
      </w:r>
    </w:p>
    <w:p w14:paraId="27FC65A0" w14:textId="77777777" w:rsidR="00050AEA" w:rsidRPr="00EE138E" w:rsidRDefault="00050AEA" w:rsidP="00050AEA">
      <w:pPr>
        <w:spacing w:line="480" w:lineRule="auto"/>
        <w:rPr>
          <w:rFonts w:cs="Calibri"/>
        </w:rPr>
      </w:pPr>
    </w:p>
    <w:p w14:paraId="18D36A5E" w14:textId="77777777" w:rsidR="00050AEA" w:rsidRPr="00EE138E" w:rsidRDefault="00050AEA" w:rsidP="00050AEA">
      <w:pPr>
        <w:spacing w:line="480" w:lineRule="auto"/>
        <w:ind w:firstLine="426"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Informacja na 2 – 4 stronach tekstu, w tym:</w:t>
      </w:r>
    </w:p>
    <w:p w14:paraId="01A45751" w14:textId="77777777" w:rsidR="00050AEA" w:rsidRPr="00EE138E" w:rsidRDefault="00050AEA" w:rsidP="00050AEA">
      <w:pPr>
        <w:numPr>
          <w:ilvl w:val="0"/>
          <w:numId w:val="23"/>
        </w:numPr>
        <w:spacing w:after="160" w:line="480" w:lineRule="auto"/>
        <w:contextualSpacing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 xml:space="preserve">Charakterystyka aspektów naukowych i </w:t>
      </w:r>
      <w:r w:rsidRPr="00EE138E">
        <w:rPr>
          <w:rFonts w:cs="Calibri"/>
          <w:b/>
          <w:sz w:val="24"/>
          <w:szCs w:val="24"/>
        </w:rPr>
        <w:t xml:space="preserve">praktycznych </w:t>
      </w:r>
      <w:r w:rsidRPr="00EE138E">
        <w:rPr>
          <w:rFonts w:cs="Calibri"/>
          <w:sz w:val="24"/>
          <w:szCs w:val="24"/>
        </w:rPr>
        <w:t>badań;</w:t>
      </w:r>
    </w:p>
    <w:p w14:paraId="18B676A0" w14:textId="77777777" w:rsidR="00050AEA" w:rsidRPr="00EE138E" w:rsidRDefault="00050AEA" w:rsidP="00050AEA">
      <w:pPr>
        <w:numPr>
          <w:ilvl w:val="0"/>
          <w:numId w:val="23"/>
        </w:numPr>
        <w:spacing w:after="160" w:line="480" w:lineRule="auto"/>
        <w:contextualSpacing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>Wykaz publikacji naukowych i/lub patentów będących efektem badań własnych;</w:t>
      </w:r>
    </w:p>
    <w:p w14:paraId="2AF19472" w14:textId="77777777" w:rsidR="00050AEA" w:rsidRPr="00EE138E" w:rsidRDefault="00050AEA" w:rsidP="00050AEA">
      <w:pPr>
        <w:numPr>
          <w:ilvl w:val="0"/>
          <w:numId w:val="23"/>
        </w:numPr>
        <w:spacing w:after="160" w:line="480" w:lineRule="auto"/>
        <w:contextualSpacing/>
        <w:rPr>
          <w:rFonts w:cs="Calibri"/>
          <w:sz w:val="18"/>
          <w:szCs w:val="18"/>
        </w:rPr>
      </w:pPr>
      <w:r w:rsidRPr="00EE138E">
        <w:rPr>
          <w:rFonts w:cs="Calibri"/>
          <w:sz w:val="24"/>
          <w:szCs w:val="24"/>
        </w:rPr>
        <w:t xml:space="preserve">Wskazanie potencjalnych lub konkretnych odbiorców wyników badań. </w:t>
      </w:r>
    </w:p>
    <w:p w14:paraId="10D8A0DD" w14:textId="77777777" w:rsidR="00050AEA" w:rsidRPr="00EE138E" w:rsidRDefault="00050AEA" w:rsidP="00050AEA">
      <w:pPr>
        <w:numPr>
          <w:ilvl w:val="0"/>
          <w:numId w:val="23"/>
        </w:numPr>
        <w:spacing w:after="160" w:line="480" w:lineRule="auto"/>
        <w:contextualSpacing/>
        <w:rPr>
          <w:rFonts w:cs="Calibri"/>
          <w:sz w:val="24"/>
          <w:szCs w:val="24"/>
        </w:rPr>
      </w:pPr>
      <w:r w:rsidRPr="00EE138E">
        <w:rPr>
          <w:rFonts w:cs="Calibri"/>
          <w:sz w:val="24"/>
          <w:szCs w:val="24"/>
        </w:rPr>
        <w:t xml:space="preserve">Uzasadnienie składu zespołu autorów </w:t>
      </w:r>
    </w:p>
    <w:p w14:paraId="619FE608" w14:textId="77777777" w:rsidR="00050AEA" w:rsidRPr="00EE138E" w:rsidRDefault="00050AEA" w:rsidP="00050AEA">
      <w:pPr>
        <w:spacing w:line="480" w:lineRule="auto"/>
        <w:rPr>
          <w:rFonts w:cs="Calibri"/>
          <w:sz w:val="18"/>
          <w:szCs w:val="18"/>
        </w:rPr>
      </w:pPr>
    </w:p>
    <w:p w14:paraId="4E48BBC0" w14:textId="77777777" w:rsidR="00050AEA" w:rsidRPr="00EE138E" w:rsidRDefault="00050AEA" w:rsidP="00050AEA">
      <w:pPr>
        <w:spacing w:line="480" w:lineRule="auto"/>
        <w:rPr>
          <w:rFonts w:cs="Calibri"/>
          <w:sz w:val="18"/>
          <w:szCs w:val="18"/>
        </w:rPr>
      </w:pPr>
    </w:p>
    <w:p w14:paraId="57579A0D" w14:textId="77777777" w:rsidR="00050AEA" w:rsidRPr="00EE138E" w:rsidRDefault="00050AEA" w:rsidP="00050AEA">
      <w:pPr>
        <w:spacing w:line="480" w:lineRule="auto"/>
        <w:rPr>
          <w:rFonts w:cs="Calibri"/>
          <w:sz w:val="18"/>
          <w:szCs w:val="18"/>
        </w:rPr>
      </w:pPr>
    </w:p>
    <w:p w14:paraId="56BDD4BD" w14:textId="77777777" w:rsidR="00050AEA" w:rsidRPr="00EE138E" w:rsidRDefault="00050AEA" w:rsidP="00050AEA">
      <w:pPr>
        <w:rPr>
          <w:rFonts w:cs="Calibri"/>
          <w:sz w:val="18"/>
          <w:szCs w:val="18"/>
        </w:rPr>
      </w:pPr>
      <w:r w:rsidRPr="00EE138E">
        <w:rPr>
          <w:rFonts w:cs="Calibri"/>
          <w:sz w:val="18"/>
          <w:szCs w:val="18"/>
        </w:rPr>
        <w:t>……………………………………..…………..………..</w:t>
      </w:r>
      <w:r w:rsidRPr="00EE138E">
        <w:rPr>
          <w:rFonts w:cs="Calibri"/>
          <w:sz w:val="18"/>
          <w:szCs w:val="18"/>
        </w:rPr>
        <w:tab/>
      </w:r>
      <w:r w:rsidRPr="00EE138E">
        <w:rPr>
          <w:rFonts w:cs="Calibri"/>
          <w:sz w:val="18"/>
          <w:szCs w:val="18"/>
        </w:rPr>
        <w:tab/>
      </w:r>
      <w:r w:rsidRPr="00EE138E">
        <w:rPr>
          <w:rFonts w:cs="Calibri"/>
          <w:sz w:val="18"/>
          <w:szCs w:val="18"/>
        </w:rPr>
        <w:tab/>
        <w:t xml:space="preserve">                    …………….……………………………………..</w:t>
      </w:r>
    </w:p>
    <w:p w14:paraId="4B9745B4" w14:textId="77777777" w:rsidR="00050AEA" w:rsidRPr="00EE138E" w:rsidRDefault="00050AEA" w:rsidP="00050AEA">
      <w:pPr>
        <w:rPr>
          <w:rFonts w:cs="Calibri"/>
          <w:sz w:val="24"/>
          <w:szCs w:val="24"/>
        </w:rPr>
      </w:pPr>
      <w:r w:rsidRPr="00EE138E">
        <w:rPr>
          <w:rFonts w:cs="Calibri"/>
          <w:sz w:val="18"/>
          <w:szCs w:val="18"/>
        </w:rPr>
        <w:t xml:space="preserve">         (miejscowość, data)</w:t>
      </w:r>
      <w:r w:rsidRPr="00EE138E">
        <w:rPr>
          <w:rFonts w:cs="Calibri"/>
          <w:sz w:val="18"/>
          <w:szCs w:val="18"/>
        </w:rPr>
        <w:tab/>
      </w:r>
      <w:r w:rsidRPr="00EE138E">
        <w:rPr>
          <w:rFonts w:cs="Calibri"/>
          <w:sz w:val="18"/>
          <w:szCs w:val="18"/>
        </w:rPr>
        <w:tab/>
        <w:t xml:space="preserve">                                                                                                   Zgłaszający </w:t>
      </w:r>
    </w:p>
    <w:p w14:paraId="0559EB94" w14:textId="77777777" w:rsidR="00050AEA" w:rsidRPr="00EE138E" w:rsidRDefault="00050AEA" w:rsidP="00050AEA">
      <w:pPr>
        <w:spacing w:after="160" w:line="360" w:lineRule="auto"/>
        <w:jc w:val="both"/>
        <w:rPr>
          <w:rFonts w:cs="Calibri"/>
          <w:sz w:val="24"/>
          <w:szCs w:val="24"/>
        </w:rPr>
      </w:pPr>
    </w:p>
    <w:p w14:paraId="65AF306E" w14:textId="77777777" w:rsidR="00050AEA" w:rsidRPr="00EE138E" w:rsidRDefault="00050AEA" w:rsidP="00050AEA">
      <w:pPr>
        <w:spacing w:after="160" w:line="360" w:lineRule="auto"/>
        <w:jc w:val="both"/>
        <w:rPr>
          <w:rFonts w:cs="Calibri"/>
          <w:sz w:val="24"/>
          <w:szCs w:val="24"/>
        </w:rPr>
      </w:pPr>
    </w:p>
    <w:p w14:paraId="29EBFD52" w14:textId="582C43DB" w:rsidR="00AF50A6" w:rsidRDefault="00050AEA" w:rsidP="00050AE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138E">
        <w:rPr>
          <w:rFonts w:cs="Calibri"/>
          <w:sz w:val="24"/>
          <w:szCs w:val="24"/>
        </w:rPr>
        <w:t>*niepotrzebne skreślić</w:t>
      </w:r>
    </w:p>
    <w:sectPr w:rsidR="00AF50A6" w:rsidSect="006779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1EF48" w14:textId="77777777" w:rsidR="001A5554" w:rsidRDefault="001A5554" w:rsidP="00B05A95">
      <w:r>
        <w:separator/>
      </w:r>
    </w:p>
  </w:endnote>
  <w:endnote w:type="continuationSeparator" w:id="0">
    <w:p w14:paraId="6D4DEF90" w14:textId="77777777" w:rsidR="001A5554" w:rsidRDefault="001A5554" w:rsidP="00B0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CD9C" w14:textId="77777777" w:rsidR="00C304D5" w:rsidRDefault="00C304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A1ABF" w14:textId="77777777" w:rsidR="00C304D5" w:rsidRDefault="00C304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0EF97" w14:textId="77777777" w:rsidR="00C304D5" w:rsidRDefault="00C304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0345" w14:textId="77777777" w:rsidR="001A5554" w:rsidRDefault="001A5554" w:rsidP="00B05A95">
      <w:r>
        <w:separator/>
      </w:r>
    </w:p>
  </w:footnote>
  <w:footnote w:type="continuationSeparator" w:id="0">
    <w:p w14:paraId="65E4C369" w14:textId="77777777" w:rsidR="001A5554" w:rsidRDefault="001A5554" w:rsidP="00B0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E123" w14:textId="77777777" w:rsidR="00C304D5" w:rsidRDefault="00C304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54E7" w14:textId="77777777" w:rsidR="00C304D5" w:rsidRDefault="00C304D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E9A0B" w14:textId="77777777" w:rsidR="00C304D5" w:rsidRDefault="00C304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F83"/>
    <w:multiLevelType w:val="hybridMultilevel"/>
    <w:tmpl w:val="E4C0370C"/>
    <w:lvl w:ilvl="0" w:tplc="DFC64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25095"/>
    <w:multiLevelType w:val="hybridMultilevel"/>
    <w:tmpl w:val="A732C940"/>
    <w:lvl w:ilvl="0" w:tplc="F2DC897E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34666"/>
    <w:multiLevelType w:val="hybridMultilevel"/>
    <w:tmpl w:val="10980CB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1738DD"/>
    <w:multiLevelType w:val="hybridMultilevel"/>
    <w:tmpl w:val="7B167A4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1E3790"/>
    <w:multiLevelType w:val="hybridMultilevel"/>
    <w:tmpl w:val="24CCE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C0FFF"/>
    <w:multiLevelType w:val="hybridMultilevel"/>
    <w:tmpl w:val="B5A64604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1122AF"/>
    <w:multiLevelType w:val="hybridMultilevel"/>
    <w:tmpl w:val="D4DA5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D2EBD"/>
    <w:multiLevelType w:val="hybridMultilevel"/>
    <w:tmpl w:val="10980CB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7246C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594A59"/>
    <w:multiLevelType w:val="hybridMultilevel"/>
    <w:tmpl w:val="08D4F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745C"/>
    <w:multiLevelType w:val="hybridMultilevel"/>
    <w:tmpl w:val="F8AC9AC8"/>
    <w:lvl w:ilvl="0" w:tplc="8DF8EEA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D4A8E"/>
    <w:multiLevelType w:val="hybridMultilevel"/>
    <w:tmpl w:val="FA52CF8A"/>
    <w:lvl w:ilvl="0" w:tplc="02220E0C">
      <w:start w:val="1"/>
      <w:numFmt w:val="decimal"/>
      <w:suff w:val="nothing"/>
      <w:lvlText w:val="%1."/>
      <w:lvlJc w:val="left"/>
      <w:pPr>
        <w:ind w:left="212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74DFC"/>
    <w:multiLevelType w:val="hybridMultilevel"/>
    <w:tmpl w:val="10980CB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9E04EB"/>
    <w:multiLevelType w:val="hybridMultilevel"/>
    <w:tmpl w:val="10980CB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A223B4"/>
    <w:multiLevelType w:val="hybridMultilevel"/>
    <w:tmpl w:val="3FA63914"/>
    <w:lvl w:ilvl="0" w:tplc="218EC820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65363E"/>
    <w:multiLevelType w:val="hybridMultilevel"/>
    <w:tmpl w:val="A3B2929A"/>
    <w:lvl w:ilvl="0" w:tplc="CD362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FE6B3B"/>
    <w:multiLevelType w:val="hybridMultilevel"/>
    <w:tmpl w:val="3DBA8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94296"/>
    <w:multiLevelType w:val="hybridMultilevel"/>
    <w:tmpl w:val="0EE60A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F340A"/>
    <w:multiLevelType w:val="hybridMultilevel"/>
    <w:tmpl w:val="A3B2929A"/>
    <w:lvl w:ilvl="0" w:tplc="CD362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FE01C4"/>
    <w:multiLevelType w:val="hybridMultilevel"/>
    <w:tmpl w:val="10980CB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6E655C3"/>
    <w:multiLevelType w:val="hybridMultilevel"/>
    <w:tmpl w:val="867CCF3E"/>
    <w:lvl w:ilvl="0" w:tplc="214E07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E760A"/>
    <w:multiLevelType w:val="hybridMultilevel"/>
    <w:tmpl w:val="59EE9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10FA7"/>
    <w:multiLevelType w:val="hybridMultilevel"/>
    <w:tmpl w:val="10980CB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F351C1D"/>
    <w:multiLevelType w:val="hybridMultilevel"/>
    <w:tmpl w:val="69682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138E5"/>
    <w:multiLevelType w:val="hybridMultilevel"/>
    <w:tmpl w:val="89DE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896521"/>
    <w:multiLevelType w:val="hybridMultilevel"/>
    <w:tmpl w:val="7E368270"/>
    <w:lvl w:ilvl="0" w:tplc="3AD21A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70924683">
    <w:abstractNumId w:val="9"/>
  </w:num>
  <w:num w:numId="2" w16cid:durableId="511187404">
    <w:abstractNumId w:val="25"/>
  </w:num>
  <w:num w:numId="3" w16cid:durableId="1729718989">
    <w:abstractNumId w:val="19"/>
  </w:num>
  <w:num w:numId="4" w16cid:durableId="183980057">
    <w:abstractNumId w:val="12"/>
  </w:num>
  <w:num w:numId="5" w16cid:durableId="1883592030">
    <w:abstractNumId w:val="7"/>
  </w:num>
  <w:num w:numId="6" w16cid:durableId="1636332604">
    <w:abstractNumId w:val="24"/>
  </w:num>
  <w:num w:numId="7" w16cid:durableId="1557005115">
    <w:abstractNumId w:val="13"/>
  </w:num>
  <w:num w:numId="8" w16cid:durableId="669714882">
    <w:abstractNumId w:val="23"/>
  </w:num>
  <w:num w:numId="9" w16cid:durableId="1466577717">
    <w:abstractNumId w:val="18"/>
  </w:num>
  <w:num w:numId="10" w16cid:durableId="1336111609">
    <w:abstractNumId w:val="4"/>
  </w:num>
  <w:num w:numId="11" w16cid:durableId="371538624">
    <w:abstractNumId w:val="6"/>
  </w:num>
  <w:num w:numId="12" w16cid:durableId="944262973">
    <w:abstractNumId w:val="16"/>
  </w:num>
  <w:num w:numId="13" w16cid:durableId="1959949121">
    <w:abstractNumId w:val="11"/>
  </w:num>
  <w:num w:numId="14" w16cid:durableId="975839057">
    <w:abstractNumId w:val="3"/>
  </w:num>
  <w:num w:numId="15" w16cid:durableId="1208682039">
    <w:abstractNumId w:val="8"/>
  </w:num>
  <w:num w:numId="16" w16cid:durableId="429743674">
    <w:abstractNumId w:val="14"/>
  </w:num>
  <w:num w:numId="17" w16cid:durableId="85154845">
    <w:abstractNumId w:val="15"/>
  </w:num>
  <w:num w:numId="18" w16cid:durableId="1047681258">
    <w:abstractNumId w:val="2"/>
  </w:num>
  <w:num w:numId="19" w16cid:durableId="1854816">
    <w:abstractNumId w:val="22"/>
  </w:num>
  <w:num w:numId="20" w16cid:durableId="1917741816">
    <w:abstractNumId w:val="10"/>
  </w:num>
  <w:num w:numId="21" w16cid:durableId="2110464048">
    <w:abstractNumId w:val="17"/>
  </w:num>
  <w:num w:numId="22" w16cid:durableId="2002266968">
    <w:abstractNumId w:val="0"/>
  </w:num>
  <w:num w:numId="23" w16cid:durableId="2047946779">
    <w:abstractNumId w:val="5"/>
  </w:num>
  <w:num w:numId="24" w16cid:durableId="1177420886">
    <w:abstractNumId w:val="1"/>
  </w:num>
  <w:num w:numId="25" w16cid:durableId="1103570818">
    <w:abstractNumId w:val="20"/>
  </w:num>
  <w:num w:numId="26" w16cid:durableId="8411167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revisionView w:markup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B75"/>
    <w:rsid w:val="000011A1"/>
    <w:rsid w:val="00004F84"/>
    <w:rsid w:val="00015CD0"/>
    <w:rsid w:val="00031632"/>
    <w:rsid w:val="00050AEA"/>
    <w:rsid w:val="000647ED"/>
    <w:rsid w:val="00081814"/>
    <w:rsid w:val="000871D5"/>
    <w:rsid w:val="000B0C5F"/>
    <w:rsid w:val="000B38BD"/>
    <w:rsid w:val="000B3D0D"/>
    <w:rsid w:val="000C4DD3"/>
    <w:rsid w:val="000E197E"/>
    <w:rsid w:val="000E587F"/>
    <w:rsid w:val="000F10E2"/>
    <w:rsid w:val="000F3D47"/>
    <w:rsid w:val="00114FAF"/>
    <w:rsid w:val="001152BE"/>
    <w:rsid w:val="00121F9B"/>
    <w:rsid w:val="00123967"/>
    <w:rsid w:val="00133095"/>
    <w:rsid w:val="00136D6D"/>
    <w:rsid w:val="0014514A"/>
    <w:rsid w:val="00157B82"/>
    <w:rsid w:val="00163498"/>
    <w:rsid w:val="001705A6"/>
    <w:rsid w:val="001752B8"/>
    <w:rsid w:val="00181B8A"/>
    <w:rsid w:val="00182B31"/>
    <w:rsid w:val="001A5554"/>
    <w:rsid w:val="001B66CC"/>
    <w:rsid w:val="001C085F"/>
    <w:rsid w:val="001D5D09"/>
    <w:rsid w:val="001E6D3C"/>
    <w:rsid w:val="001F2D67"/>
    <w:rsid w:val="002210E9"/>
    <w:rsid w:val="00231C0C"/>
    <w:rsid w:val="00235A2C"/>
    <w:rsid w:val="0024137A"/>
    <w:rsid w:val="002A3B5A"/>
    <w:rsid w:val="002A3D38"/>
    <w:rsid w:val="002C2F40"/>
    <w:rsid w:val="002C46BC"/>
    <w:rsid w:val="002D4BAA"/>
    <w:rsid w:val="002E2520"/>
    <w:rsid w:val="002F3FE1"/>
    <w:rsid w:val="002F748C"/>
    <w:rsid w:val="00300F50"/>
    <w:rsid w:val="00316AAD"/>
    <w:rsid w:val="00317437"/>
    <w:rsid w:val="00320543"/>
    <w:rsid w:val="00354FE4"/>
    <w:rsid w:val="00362ACB"/>
    <w:rsid w:val="00371FB9"/>
    <w:rsid w:val="00386850"/>
    <w:rsid w:val="0039058D"/>
    <w:rsid w:val="00391B8F"/>
    <w:rsid w:val="00397753"/>
    <w:rsid w:val="003B5459"/>
    <w:rsid w:val="003C2EC1"/>
    <w:rsid w:val="003C49E8"/>
    <w:rsid w:val="003E6E31"/>
    <w:rsid w:val="00414D4F"/>
    <w:rsid w:val="00441701"/>
    <w:rsid w:val="00442FA0"/>
    <w:rsid w:val="00446206"/>
    <w:rsid w:val="00456EF1"/>
    <w:rsid w:val="004666D2"/>
    <w:rsid w:val="00483C5A"/>
    <w:rsid w:val="004846D2"/>
    <w:rsid w:val="00484996"/>
    <w:rsid w:val="004956BE"/>
    <w:rsid w:val="004A0BFB"/>
    <w:rsid w:val="004E68F4"/>
    <w:rsid w:val="00502534"/>
    <w:rsid w:val="0051011B"/>
    <w:rsid w:val="005174E2"/>
    <w:rsid w:val="00517747"/>
    <w:rsid w:val="0052656C"/>
    <w:rsid w:val="005300C0"/>
    <w:rsid w:val="00541A04"/>
    <w:rsid w:val="0054607B"/>
    <w:rsid w:val="0055099A"/>
    <w:rsid w:val="00554E3C"/>
    <w:rsid w:val="00560763"/>
    <w:rsid w:val="005773AE"/>
    <w:rsid w:val="00580164"/>
    <w:rsid w:val="005843E0"/>
    <w:rsid w:val="005859D0"/>
    <w:rsid w:val="00590210"/>
    <w:rsid w:val="00595DFC"/>
    <w:rsid w:val="00595E19"/>
    <w:rsid w:val="005A3B7B"/>
    <w:rsid w:val="005B3CAB"/>
    <w:rsid w:val="005B5C0B"/>
    <w:rsid w:val="005D55BB"/>
    <w:rsid w:val="005D5942"/>
    <w:rsid w:val="005E1EAC"/>
    <w:rsid w:val="005E6D6E"/>
    <w:rsid w:val="005E7424"/>
    <w:rsid w:val="005E7BB9"/>
    <w:rsid w:val="005F754F"/>
    <w:rsid w:val="00603E28"/>
    <w:rsid w:val="006175D3"/>
    <w:rsid w:val="006334D2"/>
    <w:rsid w:val="00636B24"/>
    <w:rsid w:val="00641301"/>
    <w:rsid w:val="0064614C"/>
    <w:rsid w:val="00660990"/>
    <w:rsid w:val="00663386"/>
    <w:rsid w:val="006740A3"/>
    <w:rsid w:val="00677905"/>
    <w:rsid w:val="00691337"/>
    <w:rsid w:val="00694A94"/>
    <w:rsid w:val="006A25DC"/>
    <w:rsid w:val="006A7675"/>
    <w:rsid w:val="006B4137"/>
    <w:rsid w:val="006C5789"/>
    <w:rsid w:val="006D2A1F"/>
    <w:rsid w:val="006D4BBD"/>
    <w:rsid w:val="006E0D87"/>
    <w:rsid w:val="006E3618"/>
    <w:rsid w:val="006F2EEA"/>
    <w:rsid w:val="00716285"/>
    <w:rsid w:val="00716CF9"/>
    <w:rsid w:val="00733FB1"/>
    <w:rsid w:val="007403C4"/>
    <w:rsid w:val="007508C2"/>
    <w:rsid w:val="00756149"/>
    <w:rsid w:val="00761AF5"/>
    <w:rsid w:val="00765CB3"/>
    <w:rsid w:val="0076707F"/>
    <w:rsid w:val="00771442"/>
    <w:rsid w:val="007754E8"/>
    <w:rsid w:val="0078061C"/>
    <w:rsid w:val="007C3036"/>
    <w:rsid w:val="007C3ED2"/>
    <w:rsid w:val="007C4282"/>
    <w:rsid w:val="007C6098"/>
    <w:rsid w:val="007D03C7"/>
    <w:rsid w:val="007F71DE"/>
    <w:rsid w:val="007F722F"/>
    <w:rsid w:val="00814871"/>
    <w:rsid w:val="00817433"/>
    <w:rsid w:val="00820DE4"/>
    <w:rsid w:val="00833541"/>
    <w:rsid w:val="008346CC"/>
    <w:rsid w:val="00847875"/>
    <w:rsid w:val="00853F73"/>
    <w:rsid w:val="00862A28"/>
    <w:rsid w:val="00894460"/>
    <w:rsid w:val="008B587E"/>
    <w:rsid w:val="008C5CDA"/>
    <w:rsid w:val="008C768E"/>
    <w:rsid w:val="008C7B6F"/>
    <w:rsid w:val="008D7739"/>
    <w:rsid w:val="008D7EA0"/>
    <w:rsid w:val="008E7D7E"/>
    <w:rsid w:val="008F3873"/>
    <w:rsid w:val="008F47AF"/>
    <w:rsid w:val="00933673"/>
    <w:rsid w:val="0094455D"/>
    <w:rsid w:val="00946713"/>
    <w:rsid w:val="00964B05"/>
    <w:rsid w:val="00964BFB"/>
    <w:rsid w:val="009A13D7"/>
    <w:rsid w:val="009A174A"/>
    <w:rsid w:val="009A56D3"/>
    <w:rsid w:val="009D36CF"/>
    <w:rsid w:val="009E48A8"/>
    <w:rsid w:val="009E6031"/>
    <w:rsid w:val="009E64A0"/>
    <w:rsid w:val="009F2CC0"/>
    <w:rsid w:val="00A00103"/>
    <w:rsid w:val="00A02E15"/>
    <w:rsid w:val="00A04AAA"/>
    <w:rsid w:val="00A10BBF"/>
    <w:rsid w:val="00A141F5"/>
    <w:rsid w:val="00A237BF"/>
    <w:rsid w:val="00A24790"/>
    <w:rsid w:val="00A35A3B"/>
    <w:rsid w:val="00A713CB"/>
    <w:rsid w:val="00A75246"/>
    <w:rsid w:val="00A96EF0"/>
    <w:rsid w:val="00AA2696"/>
    <w:rsid w:val="00AB463A"/>
    <w:rsid w:val="00AD5A6E"/>
    <w:rsid w:val="00AF0328"/>
    <w:rsid w:val="00AF50A6"/>
    <w:rsid w:val="00B00912"/>
    <w:rsid w:val="00B05A95"/>
    <w:rsid w:val="00B33504"/>
    <w:rsid w:val="00B33F41"/>
    <w:rsid w:val="00B372E3"/>
    <w:rsid w:val="00B632FA"/>
    <w:rsid w:val="00B646CA"/>
    <w:rsid w:val="00B77025"/>
    <w:rsid w:val="00B829C0"/>
    <w:rsid w:val="00B96FFE"/>
    <w:rsid w:val="00BA7E61"/>
    <w:rsid w:val="00BB080B"/>
    <w:rsid w:val="00BB27F2"/>
    <w:rsid w:val="00BD00C5"/>
    <w:rsid w:val="00BE749C"/>
    <w:rsid w:val="00C00F1D"/>
    <w:rsid w:val="00C14AEF"/>
    <w:rsid w:val="00C220FE"/>
    <w:rsid w:val="00C304D5"/>
    <w:rsid w:val="00C44919"/>
    <w:rsid w:val="00C46842"/>
    <w:rsid w:val="00C91E78"/>
    <w:rsid w:val="00CB1F97"/>
    <w:rsid w:val="00CB7D92"/>
    <w:rsid w:val="00CE4F84"/>
    <w:rsid w:val="00D433C5"/>
    <w:rsid w:val="00D47B67"/>
    <w:rsid w:val="00D52A6C"/>
    <w:rsid w:val="00D54BDC"/>
    <w:rsid w:val="00D634B4"/>
    <w:rsid w:val="00D95805"/>
    <w:rsid w:val="00DB0534"/>
    <w:rsid w:val="00DD0563"/>
    <w:rsid w:val="00DE15CA"/>
    <w:rsid w:val="00DE58AD"/>
    <w:rsid w:val="00DE5CE3"/>
    <w:rsid w:val="00E0604B"/>
    <w:rsid w:val="00E20FE5"/>
    <w:rsid w:val="00E31725"/>
    <w:rsid w:val="00E33EC2"/>
    <w:rsid w:val="00E56FCA"/>
    <w:rsid w:val="00E9168D"/>
    <w:rsid w:val="00E971DD"/>
    <w:rsid w:val="00EC3C4E"/>
    <w:rsid w:val="00EE138E"/>
    <w:rsid w:val="00EE3D5D"/>
    <w:rsid w:val="00EF3E77"/>
    <w:rsid w:val="00EF4E7C"/>
    <w:rsid w:val="00EF68EE"/>
    <w:rsid w:val="00EF6DC7"/>
    <w:rsid w:val="00F07B75"/>
    <w:rsid w:val="00F10561"/>
    <w:rsid w:val="00F213B5"/>
    <w:rsid w:val="00F21EFF"/>
    <w:rsid w:val="00F45DDB"/>
    <w:rsid w:val="00F64B71"/>
    <w:rsid w:val="00F77D58"/>
    <w:rsid w:val="00F850AD"/>
    <w:rsid w:val="00F87796"/>
    <w:rsid w:val="00F92BBB"/>
    <w:rsid w:val="00F9499E"/>
    <w:rsid w:val="00FA3CD6"/>
    <w:rsid w:val="00FA43F3"/>
    <w:rsid w:val="00FA55C7"/>
    <w:rsid w:val="00FA7076"/>
    <w:rsid w:val="00FA74BE"/>
    <w:rsid w:val="00FB7AB2"/>
    <w:rsid w:val="00FC2E3E"/>
    <w:rsid w:val="00FD158C"/>
    <w:rsid w:val="00FD2FB0"/>
    <w:rsid w:val="00FD52D8"/>
    <w:rsid w:val="00FE2A15"/>
    <w:rsid w:val="00FE7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D402"/>
  <w15:docId w15:val="{D51EEE76-2216-4F29-930F-93FB8AAA5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13"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B05A9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A95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B05A95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B05A9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080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B080B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FA74B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C3C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C3C4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C3C4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C3C4E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77D58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D58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F77D58"/>
    <w:rPr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D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77D58"/>
    <w:rPr>
      <w:b/>
      <w:bCs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5F754F"/>
    <w:rPr>
      <w:szCs w:val="21"/>
    </w:rPr>
  </w:style>
  <w:style w:type="character" w:customStyle="1" w:styleId="ZwykytekstZnak">
    <w:name w:val="Zwykły tekst Znak"/>
    <w:link w:val="Zwykytekst"/>
    <w:uiPriority w:val="99"/>
    <w:rsid w:val="005F754F"/>
    <w:rPr>
      <w:sz w:val="22"/>
      <w:szCs w:val="21"/>
      <w:lang w:eastAsia="en-US"/>
    </w:rPr>
  </w:style>
  <w:style w:type="paragraph" w:styleId="Akapitzlist">
    <w:name w:val="List Paragraph"/>
    <w:basedOn w:val="Normalny"/>
    <w:uiPriority w:val="72"/>
    <w:qFormat/>
    <w:rsid w:val="00317437"/>
    <w:pPr>
      <w:ind w:left="720"/>
      <w:contextualSpacing/>
    </w:pPr>
  </w:style>
  <w:style w:type="paragraph" w:styleId="Poprawka">
    <w:name w:val="Revision"/>
    <w:hidden/>
    <w:uiPriority w:val="71"/>
    <w:rsid w:val="009336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7aa50e60-5ffb-40a8-b649-8849e94a87e0" xsi:nil="true"/>
    <lcf76f155ced4ddcb4097134ff3c332f xmlns="d7350db8-711c-4d54-8db8-33f8bfbf98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5C1AE78F63714A9543CC270DEAFFDF" ma:contentTypeVersion="17" ma:contentTypeDescription="Utwórz nowy dokument." ma:contentTypeScope="" ma:versionID="6ad14d6967fecccc9f1342d841ec09b5">
  <xsd:schema xmlns:xsd="http://www.w3.org/2001/XMLSchema" xmlns:xs="http://www.w3.org/2001/XMLSchema" xmlns:p="http://schemas.microsoft.com/office/2006/metadata/properties" xmlns:ns2="d7350db8-711c-4d54-8db8-33f8bfbf982e" xmlns:ns3="7aa50e60-5ffb-40a8-b649-8849e94a87e0" targetNamespace="http://schemas.microsoft.com/office/2006/metadata/properties" ma:root="true" ma:fieldsID="1b71b5e4fb0d664ff5e02bcdf559d539" ns2:_="" ns3:_="">
    <xsd:import namespace="d7350db8-711c-4d54-8db8-33f8bfbf982e"/>
    <xsd:import namespace="7aa50e60-5ffb-40a8-b649-8849e94a87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50db8-711c-4d54-8db8-33f8bfbf9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50e60-5ffb-40a8-b649-8849e94a87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7528b1-e8a5-4dd0-ba2c-2fc83624d842}" ma:internalName="TaxCatchAll" ma:showField="CatchAllData" ma:web="7aa50e60-5ffb-40a8-b649-8849e94a8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D02E1C-8FB4-41FA-8092-85B44D0A9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00302-FBC4-47AA-B18A-A37AA0C0BCFA}">
  <ds:schemaRefs>
    <ds:schemaRef ds:uri="http://schemas.microsoft.com/office/2006/metadata/properties"/>
    <ds:schemaRef ds:uri="7aa50e60-5ffb-40a8-b649-8849e94a87e0"/>
    <ds:schemaRef ds:uri="d7350db8-711c-4d54-8db8-33f8bfbf982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486E91-53C7-4FC4-9A3C-AEE3BE41B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50db8-711c-4d54-8db8-33f8bfbf982e"/>
    <ds:schemaRef ds:uri="7aa50e60-5ffb-40a8-b649-8849e94a87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Akademia Nauk</Company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Polska Akademia Nauk</dc:creator>
  <cp:lastModifiedBy>Anna Wójcik</cp:lastModifiedBy>
  <cp:revision>4</cp:revision>
  <cp:lastPrinted>2017-02-09T07:42:00Z</cp:lastPrinted>
  <dcterms:created xsi:type="dcterms:W3CDTF">2025-12-24T11:57:00Z</dcterms:created>
  <dcterms:modified xsi:type="dcterms:W3CDTF">2025-12-24T12:05:00Z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0x010100375C1AE78F63714A9543CC270DEAFFDF</vt:lpwstr>
  </property>
  <property fmtid="{D5CDD505-2E9C-101B-9397-08002B2CF9AE}" pid="3" name="MediaServiceImageTags">
    <vt:lpwstr/>
  </property>
</Properties>
</file>